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909D" w14:textId="30796CBA" w:rsidR="00E8437F" w:rsidRPr="003C5F86" w:rsidRDefault="00250DCB" w:rsidP="00BA342C">
      <w:pPr>
        <w:ind w:right="-284"/>
        <w:jc w:val="right"/>
        <w:rPr>
          <w:rFonts w:ascii="Verdana" w:hAnsi="Verdana"/>
          <w:color w:val="000000"/>
          <w:sz w:val="22"/>
          <w:szCs w:val="22"/>
          <w:u w:val="single"/>
        </w:rPr>
      </w:pPr>
      <w:r w:rsidRPr="003C5F86">
        <w:rPr>
          <w:rFonts w:ascii="Verdana" w:hAnsi="Verdana"/>
          <w:color w:val="000000"/>
          <w:sz w:val="22"/>
          <w:szCs w:val="22"/>
          <w:u w:val="single"/>
        </w:rPr>
        <w:t>Allegato n. 1</w:t>
      </w:r>
      <w:r w:rsidR="003218F8" w:rsidRPr="003C5F86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Pr="003C5F86">
        <w:rPr>
          <w:rFonts w:ascii="Verdana" w:hAnsi="Verdana"/>
          <w:color w:val="000000"/>
          <w:sz w:val="22"/>
          <w:szCs w:val="22"/>
          <w:u w:val="single"/>
        </w:rPr>
        <w:t xml:space="preserve">all’Avviso del </w:t>
      </w:r>
      <w:r w:rsidR="00D32AF4" w:rsidRPr="003C5F86">
        <w:rPr>
          <w:rFonts w:ascii="Verdana" w:hAnsi="Verdana"/>
          <w:color w:val="000000"/>
          <w:sz w:val="22"/>
          <w:szCs w:val="22"/>
          <w:u w:val="single"/>
        </w:rPr>
        <w:t>4</w:t>
      </w:r>
      <w:r w:rsidR="00063FC2" w:rsidRPr="003C5F86">
        <w:rPr>
          <w:rFonts w:ascii="Verdana" w:hAnsi="Verdana"/>
          <w:color w:val="000000"/>
          <w:sz w:val="22"/>
          <w:szCs w:val="22"/>
          <w:u w:val="single"/>
        </w:rPr>
        <w:t>.</w:t>
      </w:r>
      <w:r w:rsidR="00D3404D" w:rsidRPr="003C5F86">
        <w:rPr>
          <w:rFonts w:ascii="Verdana" w:hAnsi="Verdana"/>
          <w:color w:val="000000"/>
          <w:sz w:val="22"/>
          <w:szCs w:val="22"/>
          <w:u w:val="single"/>
        </w:rPr>
        <w:t>0</w:t>
      </w:r>
      <w:r w:rsidR="007E3107" w:rsidRPr="003C5F86">
        <w:rPr>
          <w:rFonts w:ascii="Verdana" w:hAnsi="Verdana"/>
          <w:color w:val="000000"/>
          <w:sz w:val="22"/>
          <w:szCs w:val="22"/>
          <w:u w:val="single"/>
        </w:rPr>
        <w:t>2</w:t>
      </w:r>
      <w:r w:rsidR="00063FC2" w:rsidRPr="003C5F86">
        <w:rPr>
          <w:rFonts w:ascii="Verdana" w:hAnsi="Verdana"/>
          <w:color w:val="000000"/>
          <w:sz w:val="22"/>
          <w:szCs w:val="22"/>
          <w:u w:val="single"/>
        </w:rPr>
        <w:t>.201</w:t>
      </w:r>
      <w:r w:rsidR="00D32AF4" w:rsidRPr="003C5F86">
        <w:rPr>
          <w:rFonts w:ascii="Verdana" w:hAnsi="Verdana"/>
          <w:color w:val="000000"/>
          <w:sz w:val="22"/>
          <w:szCs w:val="22"/>
          <w:u w:val="single"/>
        </w:rPr>
        <w:t>9</w:t>
      </w:r>
      <w:r w:rsidR="00F81400" w:rsidRPr="003C5F86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Pr="003C5F86">
        <w:rPr>
          <w:rFonts w:ascii="Verdana" w:hAnsi="Verdana"/>
          <w:color w:val="000000"/>
          <w:sz w:val="22"/>
          <w:szCs w:val="22"/>
          <w:u w:val="single"/>
        </w:rPr>
        <w:t>avente prot</w:t>
      </w:r>
      <w:r w:rsidR="00F81400" w:rsidRPr="003C5F86">
        <w:rPr>
          <w:rFonts w:ascii="Verdana" w:hAnsi="Verdana"/>
          <w:color w:val="000000"/>
          <w:sz w:val="22"/>
          <w:szCs w:val="22"/>
          <w:u w:val="single"/>
        </w:rPr>
        <w:t>o</w:t>
      </w:r>
      <w:r w:rsidRPr="003C5F86">
        <w:rPr>
          <w:rFonts w:ascii="Verdana" w:hAnsi="Verdana"/>
          <w:color w:val="000000"/>
          <w:sz w:val="22"/>
          <w:szCs w:val="22"/>
          <w:u w:val="single"/>
        </w:rPr>
        <w:t>collo n</w:t>
      </w:r>
      <w:r w:rsidR="00F81400" w:rsidRPr="003C5F86">
        <w:rPr>
          <w:rFonts w:ascii="Verdana" w:hAnsi="Verdana"/>
          <w:color w:val="000000"/>
          <w:sz w:val="22"/>
          <w:szCs w:val="22"/>
          <w:u w:val="single"/>
        </w:rPr>
        <w:t xml:space="preserve">. </w:t>
      </w:r>
      <w:r w:rsidR="00D32AF4" w:rsidRPr="003C5F86">
        <w:rPr>
          <w:rFonts w:ascii="Verdana" w:hAnsi="Verdana"/>
          <w:color w:val="000000"/>
          <w:sz w:val="22"/>
          <w:szCs w:val="22"/>
          <w:u w:val="single"/>
        </w:rPr>
        <w:t>7</w:t>
      </w:r>
      <w:r w:rsidR="008825E8">
        <w:rPr>
          <w:rFonts w:ascii="Verdana" w:hAnsi="Verdana"/>
          <w:color w:val="000000"/>
          <w:sz w:val="22"/>
          <w:szCs w:val="22"/>
          <w:u w:val="single"/>
        </w:rPr>
        <w:t>31</w:t>
      </w:r>
    </w:p>
    <w:p w14:paraId="438F893D" w14:textId="77777777" w:rsidR="00E26504" w:rsidRPr="003C5F86" w:rsidRDefault="00E26504" w:rsidP="00AE02F0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</w:p>
    <w:p w14:paraId="6218F4B6" w14:textId="77777777" w:rsidR="009D18A2" w:rsidRPr="003C5F86" w:rsidRDefault="009D18A2" w:rsidP="009D18A2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7270CB72" w14:textId="77777777" w:rsidR="001725EC" w:rsidRPr="003C5F86" w:rsidRDefault="001725EC" w:rsidP="009D18A2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6C39D2BE" w14:textId="77777777" w:rsidR="00250DCB" w:rsidRPr="003C5F86" w:rsidRDefault="00250DCB" w:rsidP="00AE02F0">
      <w:pPr>
        <w:pStyle w:val="Titolo1"/>
        <w:ind w:left="-284" w:right="-284"/>
        <w:jc w:val="right"/>
        <w:rPr>
          <w:rFonts w:ascii="Verdana" w:hAnsi="Verdana"/>
          <w:b w:val="0"/>
          <w:color w:val="000000"/>
          <w:sz w:val="22"/>
          <w:szCs w:val="22"/>
          <w:lang w:val="it-IT"/>
        </w:rPr>
      </w:pPr>
      <w:r w:rsidRPr="003C5F86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0156A675" w14:textId="77777777" w:rsidR="00250DCB" w:rsidRPr="003C5F86" w:rsidRDefault="00250DCB" w:rsidP="00AE02F0">
      <w:pPr>
        <w:pStyle w:val="Titolo1"/>
        <w:ind w:left="-284" w:right="-284"/>
        <w:jc w:val="right"/>
        <w:rPr>
          <w:rFonts w:ascii="Verdana" w:hAnsi="Verdana"/>
          <w:b w:val="0"/>
          <w:color w:val="000000"/>
          <w:sz w:val="22"/>
          <w:szCs w:val="22"/>
          <w:lang w:val="it-IT"/>
        </w:rPr>
      </w:pPr>
      <w:r w:rsidRPr="003C5F86">
        <w:rPr>
          <w:rFonts w:ascii="Verdana" w:hAnsi="Verdana"/>
          <w:b w:val="0"/>
          <w:color w:val="000000"/>
          <w:sz w:val="22"/>
          <w:szCs w:val="22"/>
          <w:lang w:val="it-IT"/>
        </w:rPr>
        <w:t>dell’I.C. “</w:t>
      </w:r>
      <w:r w:rsidR="006467B0" w:rsidRPr="003C5F86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3C5F86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Galilei” di </w:t>
      </w:r>
      <w:r w:rsidRPr="003C5F86">
        <w:rPr>
          <w:rFonts w:ascii="Verdana" w:hAnsi="Verdana"/>
          <w:b w:val="0"/>
          <w:color w:val="000000"/>
          <w:sz w:val="22"/>
          <w:szCs w:val="22"/>
          <w:lang w:val="it-IT"/>
        </w:rPr>
        <w:t>Bari</w:t>
      </w:r>
    </w:p>
    <w:p w14:paraId="743C8B7A" w14:textId="77777777" w:rsidR="00250DCB" w:rsidRPr="003C5F86" w:rsidRDefault="00250DCB" w:rsidP="00AE02F0">
      <w:pPr>
        <w:ind w:right="-284"/>
        <w:jc w:val="right"/>
        <w:rPr>
          <w:rFonts w:ascii="Verdana" w:hAnsi="Verdana"/>
          <w:color w:val="000000"/>
          <w:sz w:val="22"/>
          <w:szCs w:val="22"/>
          <w:lang w:eastAsia="x-none"/>
        </w:rPr>
      </w:pPr>
      <w:r w:rsidRPr="003C5F86">
        <w:rPr>
          <w:rFonts w:ascii="Verdana" w:hAnsi="Verdana"/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3C5F86">
        <w:rPr>
          <w:rFonts w:ascii="Verdana" w:hAnsi="Verdana"/>
          <w:color w:val="000000"/>
          <w:sz w:val="22"/>
          <w:szCs w:val="22"/>
          <w:lang w:eastAsia="x-none"/>
        </w:rPr>
        <w:t>Petrera</w:t>
      </w:r>
      <w:proofErr w:type="spellEnd"/>
      <w:r w:rsidR="00A50DFC" w:rsidRPr="003C5F86">
        <w:rPr>
          <w:rFonts w:ascii="Verdana" w:hAnsi="Verdana"/>
          <w:color w:val="000000"/>
          <w:sz w:val="22"/>
          <w:szCs w:val="22"/>
          <w:lang w:eastAsia="x-none"/>
        </w:rPr>
        <w:t>, 80</w:t>
      </w:r>
    </w:p>
    <w:p w14:paraId="51BFB145" w14:textId="77777777" w:rsidR="00250DCB" w:rsidRPr="003C5F86" w:rsidRDefault="00A50DFC" w:rsidP="00AE02F0">
      <w:pPr>
        <w:ind w:right="-284"/>
        <w:jc w:val="right"/>
        <w:rPr>
          <w:rFonts w:ascii="Verdana" w:hAnsi="Verdana"/>
          <w:color w:val="000000"/>
          <w:sz w:val="22"/>
          <w:szCs w:val="22"/>
          <w:lang w:eastAsia="x-none"/>
        </w:rPr>
      </w:pPr>
      <w:r w:rsidRPr="003C5F86">
        <w:rPr>
          <w:rFonts w:ascii="Verdana" w:hAnsi="Verdana"/>
          <w:color w:val="000000"/>
          <w:sz w:val="22"/>
          <w:szCs w:val="22"/>
          <w:lang w:eastAsia="x-none"/>
        </w:rPr>
        <w:t>70124</w:t>
      </w:r>
      <w:r w:rsidR="00250DCB" w:rsidRPr="003C5F86">
        <w:rPr>
          <w:rFonts w:ascii="Verdana" w:hAnsi="Verdana"/>
          <w:color w:val="000000"/>
          <w:sz w:val="22"/>
          <w:szCs w:val="22"/>
          <w:lang w:eastAsia="x-none"/>
        </w:rPr>
        <w:t xml:space="preserve"> Bari (BA)</w:t>
      </w:r>
    </w:p>
    <w:p w14:paraId="28B9F5A5" w14:textId="77777777" w:rsidR="001725EC" w:rsidRPr="003C5F86" w:rsidRDefault="001725EC" w:rsidP="001725EC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27238301" w14:textId="77777777" w:rsidR="003C5F86" w:rsidRPr="003C5F86" w:rsidRDefault="00250DCB" w:rsidP="003C5F86">
      <w:pPr>
        <w:pStyle w:val="Titolo1"/>
        <w:ind w:left="-142" w:right="-284"/>
        <w:rPr>
          <w:rFonts w:ascii="Verdana" w:hAnsi="Verdana"/>
          <w:color w:val="000000"/>
          <w:sz w:val="22"/>
          <w:szCs w:val="22"/>
          <w:lang w:val="it-IT"/>
        </w:rPr>
      </w:pPr>
      <w:r w:rsidRPr="003C5F86">
        <w:rPr>
          <w:rFonts w:ascii="Verdana" w:hAnsi="Verdana"/>
          <w:color w:val="000000"/>
          <w:sz w:val="22"/>
          <w:szCs w:val="22"/>
          <w:lang w:val="it-IT"/>
        </w:rPr>
        <w:t>MODULO DI PARTECIPAZIONE</w:t>
      </w:r>
    </w:p>
    <w:p w14:paraId="01117829" w14:textId="6C4E80B2" w:rsidR="005857C0" w:rsidRPr="003C5F86" w:rsidRDefault="003C5F86" w:rsidP="003C5F86">
      <w:pPr>
        <w:pStyle w:val="Titolo1"/>
        <w:ind w:left="-142" w:right="-284"/>
        <w:rPr>
          <w:rFonts w:ascii="Verdana" w:hAnsi="Verdana"/>
          <w:color w:val="000000"/>
          <w:sz w:val="22"/>
          <w:szCs w:val="22"/>
          <w:lang w:val="it-IT"/>
        </w:rPr>
      </w:pPr>
      <w:r w:rsidRPr="003C5F86">
        <w:rPr>
          <w:rFonts w:ascii="Verdana" w:eastAsia="SimSun" w:hAnsi="Verdana"/>
          <w:color w:val="000000"/>
          <w:sz w:val="22"/>
          <w:szCs w:val="22"/>
          <w:lang w:val="it-IT" w:eastAsia="zh-CN"/>
        </w:rPr>
        <w:t>al</w:t>
      </w:r>
      <w:r w:rsidRPr="003C5F86">
        <w:rPr>
          <w:rFonts w:ascii="Verdana" w:eastAsia="SimSun" w:hAnsi="Verdana"/>
          <w:color w:val="000000"/>
          <w:sz w:val="22"/>
          <w:szCs w:val="22"/>
          <w:lang w:eastAsia="zh-CN"/>
        </w:rPr>
        <w:t xml:space="preserve">la </w:t>
      </w:r>
      <w:r w:rsidRPr="003C5F86">
        <w:rPr>
          <w:rFonts w:ascii="Verdana" w:hAnsi="Verdana"/>
          <w:sz w:val="22"/>
          <w:szCs w:val="22"/>
        </w:rPr>
        <w:t>procedura di reclutamento di SOGGETTI GIURIDICI per la realizzazione interventi formativi</w:t>
      </w:r>
    </w:p>
    <w:p w14:paraId="0B16D08D" w14:textId="77777777" w:rsidR="003C5F86" w:rsidRPr="003C5F86" w:rsidRDefault="003C5F86" w:rsidP="00D32AF4">
      <w:pPr>
        <w:jc w:val="center"/>
        <w:rPr>
          <w:rFonts w:ascii="Verdana" w:eastAsia="SimSun" w:hAnsi="Verdana"/>
          <w:color w:val="000000" w:themeColor="text1"/>
          <w:sz w:val="22"/>
          <w:szCs w:val="22"/>
          <w:lang w:eastAsia="zh-CN"/>
        </w:rPr>
      </w:pPr>
    </w:p>
    <w:p w14:paraId="42763A1E" w14:textId="021240EF" w:rsidR="009D18A2" w:rsidRPr="003C5F86" w:rsidRDefault="00D32AF4" w:rsidP="003C5F86">
      <w:pPr>
        <w:ind w:left="-284" w:right="-143"/>
        <w:jc w:val="center"/>
        <w:rPr>
          <w:rFonts w:ascii="Verdana" w:hAnsi="Verdana"/>
          <w:color w:val="000000"/>
          <w:sz w:val="22"/>
          <w:szCs w:val="22"/>
          <w:lang w:eastAsia="x-none"/>
        </w:rPr>
      </w:pPr>
      <w:r w:rsidRPr="003C5F86">
        <w:rPr>
          <w:rFonts w:ascii="Verdana" w:eastAsia="SimSun" w:hAnsi="Verdana"/>
          <w:color w:val="000000" w:themeColor="text1"/>
          <w:sz w:val="22"/>
          <w:szCs w:val="22"/>
          <w:lang w:eastAsia="zh-CN"/>
        </w:rPr>
        <w:t xml:space="preserve">Avviso pubblico </w:t>
      </w:r>
      <w:r w:rsidRPr="003C5F86">
        <w:rPr>
          <w:rFonts w:ascii="Verdana" w:hAnsi="Verdana"/>
          <w:color w:val="000000" w:themeColor="text1"/>
          <w:sz w:val="22"/>
          <w:szCs w:val="22"/>
        </w:rPr>
        <w:t xml:space="preserve">MIUR </w:t>
      </w:r>
      <w:r w:rsidRPr="003C5F86">
        <w:rPr>
          <w:rFonts w:ascii="Verdana" w:eastAsia="SimSun" w:hAnsi="Verdana"/>
          <w:color w:val="000000" w:themeColor="text1"/>
          <w:sz w:val="22"/>
          <w:szCs w:val="22"/>
          <w:lang w:eastAsia="zh-CN"/>
        </w:rPr>
        <w:t xml:space="preserve">di protocollo AOODGEFID/1953 del 21.02.2017 PON FSE 2014-2020 - Obiettivo specifico 10.2 - Azione 10.2.1 Denominazione progetto </w:t>
      </w:r>
      <w:r w:rsidRPr="003C5F86">
        <w:rPr>
          <w:rFonts w:ascii="Verdana" w:hAnsi="Verdana"/>
          <w:spacing w:val="-4"/>
          <w:w w:val="110"/>
          <w:sz w:val="22"/>
          <w:szCs w:val="22"/>
        </w:rPr>
        <w:t>“</w:t>
      </w:r>
      <w:r w:rsidRPr="003C5F86">
        <w:rPr>
          <w:rFonts w:ascii="Verdana" w:eastAsiaTheme="minorHAnsi" w:hAnsi="Verdana"/>
          <w:sz w:val="22"/>
          <w:szCs w:val="22"/>
        </w:rPr>
        <w:t>La scuola per noi: comunità di apprendimento e di</w:t>
      </w:r>
      <w:r w:rsidRPr="003C5F86">
        <w:rPr>
          <w:rFonts w:ascii="Verdana" w:hAnsi="Verdana"/>
          <w:sz w:val="22"/>
          <w:szCs w:val="22"/>
        </w:rPr>
        <w:t xml:space="preserve"> </w:t>
      </w:r>
      <w:r w:rsidRPr="003C5F86">
        <w:rPr>
          <w:rFonts w:ascii="Verdana" w:eastAsiaTheme="minorHAnsi" w:hAnsi="Verdana"/>
          <w:sz w:val="22"/>
          <w:szCs w:val="22"/>
        </w:rPr>
        <w:t>cultura</w:t>
      </w:r>
      <w:r w:rsidRPr="003C5F86">
        <w:rPr>
          <w:rFonts w:ascii="Verdana" w:hAnsi="Verdana"/>
          <w:spacing w:val="-3"/>
          <w:w w:val="110"/>
          <w:sz w:val="22"/>
          <w:szCs w:val="22"/>
        </w:rPr>
        <w:t>”</w:t>
      </w:r>
      <w:r w:rsidRPr="003C5F86">
        <w:rPr>
          <w:rFonts w:ascii="Verdana" w:eastAsia="SimSun" w:hAnsi="Verdana"/>
          <w:color w:val="000000" w:themeColor="text1"/>
          <w:sz w:val="22"/>
          <w:szCs w:val="22"/>
          <w:lang w:eastAsia="zh-CN"/>
        </w:rPr>
        <w:t xml:space="preserve"> </w:t>
      </w:r>
      <w:r w:rsidRPr="003C5F86">
        <w:rPr>
          <w:rFonts w:ascii="Verdana" w:hAnsi="Verdana"/>
          <w:sz w:val="22"/>
          <w:szCs w:val="22"/>
        </w:rPr>
        <w:t>Codice identificativo progetto: 10.2.2A-FSEPON-PU-2017-291 CUP J97I1700 0430007</w:t>
      </w:r>
    </w:p>
    <w:p w14:paraId="4A3B255D" w14:textId="77777777" w:rsidR="003C5F86" w:rsidRDefault="003C5F86" w:rsidP="003C5F86">
      <w:pPr>
        <w:ind w:left="-284" w:right="-143"/>
        <w:rPr>
          <w:rFonts w:ascii="Verdana" w:hAnsi="Verdana"/>
          <w:color w:val="000000"/>
          <w:sz w:val="22"/>
          <w:szCs w:val="22"/>
          <w:lang w:eastAsia="x-none"/>
        </w:rPr>
      </w:pPr>
    </w:p>
    <w:p w14:paraId="0519F144" w14:textId="77777777" w:rsidR="00D624C3" w:rsidRPr="003C5F86" w:rsidRDefault="00D624C3" w:rsidP="003C5F86">
      <w:pPr>
        <w:ind w:left="-284" w:right="-143"/>
        <w:rPr>
          <w:rFonts w:ascii="Verdana" w:hAnsi="Verdana"/>
          <w:color w:val="000000"/>
          <w:sz w:val="22"/>
          <w:szCs w:val="22"/>
          <w:lang w:eastAsia="x-none"/>
        </w:rPr>
      </w:pPr>
    </w:p>
    <w:p w14:paraId="340579CC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jc w:val="both"/>
        <w:rPr>
          <w:rFonts w:ascii="Verdana" w:eastAsia="Times New Roman" w:hAnsi="Verdana" w:cs="Times New Roman"/>
          <w:u w:val="single"/>
        </w:rPr>
      </w:pPr>
      <w:r w:rsidRPr="003C5F86">
        <w:rPr>
          <w:rFonts w:ascii="Verdana" w:eastAsia="Calibri" w:hAnsi="Verdana" w:cs="Calibri"/>
        </w:rPr>
        <w:t>Il/La sottoscritto/a</w:t>
      </w:r>
      <w:r w:rsidRPr="003C5F86">
        <w:rPr>
          <w:rFonts w:ascii="Verdana" w:eastAsia="Times New Roman" w:hAnsi="Verdana" w:cs="Times New Roman"/>
          <w:u w:val="single"/>
        </w:rPr>
        <w:t xml:space="preserve">                                                                                                                                        </w:t>
      </w:r>
    </w:p>
    <w:p w14:paraId="511E48AC" w14:textId="1BE1D2E4" w:rsidR="003C5F86" w:rsidRPr="003C5F86" w:rsidRDefault="003C5F86" w:rsidP="003C5F86">
      <w:pPr>
        <w:pStyle w:val="Normale2"/>
        <w:spacing w:before="120" w:after="120" w:line="240" w:lineRule="auto"/>
        <w:ind w:left="142" w:right="-40"/>
        <w:jc w:val="both"/>
        <w:rPr>
          <w:rFonts w:ascii="Verdana" w:eastAsia="Times New Roman" w:hAnsi="Verdana" w:cs="Times New Roman"/>
          <w:u w:val="single"/>
        </w:rPr>
      </w:pPr>
      <w:r w:rsidRPr="003C5F86">
        <w:rPr>
          <w:rFonts w:ascii="Verdana" w:eastAsia="Calibri" w:hAnsi="Verdana" w:cs="Calibri"/>
        </w:rPr>
        <w:t xml:space="preserve">Codice fiscale:            </w:t>
      </w:r>
      <w:r w:rsidR="00D624C3">
        <w:rPr>
          <w:rFonts w:ascii="Verdana" w:eastAsia="Calibri" w:hAnsi="Verdana" w:cs="Calibri"/>
        </w:rPr>
        <w:t xml:space="preserve">                              </w:t>
      </w:r>
      <w:r w:rsidRPr="003C5F86">
        <w:rPr>
          <w:rFonts w:ascii="Verdana" w:eastAsia="Calibri" w:hAnsi="Verdana" w:cs="Calibri"/>
        </w:rPr>
        <w:t xml:space="preserve">      nato/a:</w:t>
      </w:r>
      <w:r w:rsidR="00D624C3">
        <w:rPr>
          <w:rFonts w:ascii="Verdana" w:eastAsia="Calibri" w:hAnsi="Verdana" w:cs="Calibri"/>
        </w:rPr>
        <w:t xml:space="preserve">                                  </w:t>
      </w:r>
      <w:r w:rsidRPr="003C5F86">
        <w:rPr>
          <w:rFonts w:ascii="Verdana" w:eastAsia="Calibri" w:hAnsi="Verdana" w:cs="Calibri"/>
        </w:rPr>
        <w:t xml:space="preserve"> Prov:</w:t>
      </w:r>
      <w:r w:rsidRPr="003C5F86">
        <w:rPr>
          <w:rFonts w:ascii="Verdana" w:eastAsia="Times New Roman" w:hAnsi="Verdana" w:cs="Times New Roman"/>
          <w:u w:val="single"/>
        </w:rPr>
        <w:t xml:space="preserve">                                                          </w:t>
      </w:r>
    </w:p>
    <w:p w14:paraId="11D6C5DB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jc w:val="both"/>
        <w:rPr>
          <w:rFonts w:ascii="Verdana" w:eastAsia="Times New Roman" w:hAnsi="Verdana" w:cs="Times New Roman"/>
        </w:rPr>
      </w:pPr>
      <w:r w:rsidRPr="003C5F86">
        <w:rPr>
          <w:rFonts w:ascii="Verdana" w:eastAsia="Times New Roman" w:hAnsi="Verdana" w:cs="Times New Roman"/>
        </w:rPr>
        <w:t xml:space="preserve"> </w:t>
      </w:r>
      <w:r w:rsidRPr="003C5F86">
        <w:rPr>
          <w:rFonts w:ascii="Verdana" w:eastAsia="Calibri" w:hAnsi="Verdana" w:cs="Calibri"/>
        </w:rPr>
        <w:t>il</w:t>
      </w:r>
      <w:r w:rsidRPr="003C5F86">
        <w:rPr>
          <w:rFonts w:ascii="Verdana" w:eastAsia="Calibri" w:hAnsi="Verdana" w:cs="Calibri"/>
          <w:u w:val="single"/>
        </w:rPr>
        <w:t xml:space="preserve">      </w:t>
      </w:r>
      <w:r w:rsidRPr="003C5F86">
        <w:rPr>
          <w:rFonts w:ascii="Verdana" w:eastAsia="Calibri" w:hAnsi="Verdana" w:cs="Calibri"/>
        </w:rPr>
        <w:t>/</w:t>
      </w:r>
      <w:r w:rsidRPr="003C5F86">
        <w:rPr>
          <w:rFonts w:ascii="Verdana" w:eastAsia="Calibri" w:hAnsi="Verdana" w:cs="Calibri"/>
          <w:u w:val="single"/>
        </w:rPr>
        <w:t xml:space="preserve">        </w:t>
      </w:r>
      <w:r w:rsidRPr="003C5F86">
        <w:rPr>
          <w:rFonts w:ascii="Verdana" w:eastAsia="Calibri" w:hAnsi="Verdana" w:cs="Calibri"/>
        </w:rPr>
        <w:t>/</w:t>
      </w:r>
      <w:r w:rsidRPr="003C5F86">
        <w:rPr>
          <w:rFonts w:ascii="Verdana" w:eastAsia="Calibri" w:hAnsi="Verdana" w:cs="Calibri"/>
          <w:u w:val="single"/>
        </w:rPr>
        <w:t xml:space="preserve">           </w:t>
      </w:r>
      <w:r w:rsidRPr="003C5F86">
        <w:rPr>
          <w:rFonts w:ascii="Verdana" w:eastAsia="Calibri" w:hAnsi="Verdana" w:cs="Calibri"/>
        </w:rPr>
        <w:t xml:space="preserve">      e residente in</w:t>
      </w:r>
      <w:r w:rsidRPr="003C5F86">
        <w:rPr>
          <w:rFonts w:ascii="Verdana" w:eastAsia="Times New Roman" w:hAnsi="Verdana" w:cs="Times New Roman"/>
          <w:u w:val="single"/>
        </w:rPr>
        <w:t xml:space="preserve">                                                                        </w:t>
      </w:r>
      <w:r w:rsidRPr="003C5F86">
        <w:rPr>
          <w:rFonts w:ascii="Verdana" w:eastAsia="Times New Roman" w:hAnsi="Verdana" w:cs="Times New Roman"/>
        </w:rPr>
        <w:t xml:space="preserve"> </w:t>
      </w:r>
    </w:p>
    <w:p w14:paraId="77710E17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jc w:val="both"/>
        <w:rPr>
          <w:rFonts w:ascii="Verdana" w:eastAsia="Times New Roman" w:hAnsi="Verdana" w:cs="Times New Roman"/>
        </w:rPr>
      </w:pPr>
      <w:r w:rsidRPr="003C5F86">
        <w:rPr>
          <w:rFonts w:ascii="Verdana" w:eastAsia="Calibri" w:hAnsi="Verdana" w:cs="Calibri"/>
        </w:rPr>
        <w:t xml:space="preserve">in Via                                                                     Città:                                     cap:                      Prov:  </w:t>
      </w:r>
      <w:r w:rsidRPr="003C5F86">
        <w:rPr>
          <w:rFonts w:ascii="Verdana" w:eastAsia="Times New Roman" w:hAnsi="Verdana" w:cs="Times New Roman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3C5F86">
        <w:rPr>
          <w:rFonts w:ascii="Verdana" w:eastAsia="Times New Roman" w:hAnsi="Verdana" w:cs="Times New Roman"/>
        </w:rPr>
        <w:t xml:space="preserve"> </w:t>
      </w:r>
    </w:p>
    <w:p w14:paraId="473676A6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rPr>
          <w:rFonts w:ascii="Verdana" w:eastAsia="Calibri" w:hAnsi="Verdana" w:cs="Calibri"/>
          <w:u w:val="single"/>
        </w:rPr>
      </w:pPr>
      <w:r w:rsidRPr="003C5F86">
        <w:rPr>
          <w:rFonts w:ascii="Verdana" w:eastAsia="Calibri" w:hAnsi="Verdana" w:cs="Calibri"/>
        </w:rPr>
        <w:t xml:space="preserve">Tel/cell:                                                      </w:t>
      </w:r>
      <w:r w:rsidRPr="003C5F86">
        <w:rPr>
          <w:rFonts w:ascii="Verdana" w:hAnsi="Verdana"/>
        </w:rPr>
        <w:t xml:space="preserve">       </w:t>
      </w:r>
      <w:r w:rsidRPr="003C5F86">
        <w:rPr>
          <w:rFonts w:ascii="Verdana" w:eastAsia="Calibri" w:hAnsi="Verdana" w:cs="Calibri"/>
        </w:rPr>
        <w:t>E-mail:</w:t>
      </w:r>
      <w:r w:rsidRPr="003C5F86">
        <w:rPr>
          <w:rFonts w:ascii="Verdana" w:eastAsia="Calibri" w:hAnsi="Verdana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72A689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rPr>
          <w:rFonts w:ascii="Verdana" w:eastAsia="Calibri" w:hAnsi="Verdana" w:cs="Calibri"/>
          <w:u w:val="single"/>
        </w:rPr>
      </w:pPr>
      <w:r w:rsidRPr="003C5F86">
        <w:rPr>
          <w:rFonts w:ascii="Verdana" w:eastAsia="Calibri" w:hAnsi="Verdana" w:cs="Calibri"/>
        </w:rPr>
        <w:t>in qualità di legale rappresentante dell’Ente</w:t>
      </w:r>
      <w:r w:rsidRPr="003C5F86">
        <w:rPr>
          <w:rFonts w:ascii="Verdana" w:eastAsia="Calibri" w:hAnsi="Verdana" w:cs="Calibri"/>
          <w:u w:val="single"/>
        </w:rPr>
        <w:t xml:space="preserve">                                                                                                                  </w:t>
      </w:r>
      <w:r w:rsidRPr="003C5F86">
        <w:rPr>
          <w:rFonts w:ascii="Verdana" w:eastAsia="Calibri" w:hAnsi="Verdana" w:cs="Calibri"/>
        </w:rPr>
        <w:t xml:space="preserve">in Via                                                                     Città:                                     cap:                      Prov:  </w:t>
      </w:r>
      <w:r w:rsidRPr="003C5F86">
        <w:rPr>
          <w:rFonts w:ascii="Verdana" w:eastAsia="Times New Roman" w:hAnsi="Verdana" w:cs="Times New Roman"/>
          <w:u w:val="single"/>
        </w:rPr>
        <w:t xml:space="preserve"> </w:t>
      </w:r>
      <w:r w:rsidRPr="003C5F86">
        <w:rPr>
          <w:rFonts w:ascii="Verdana" w:eastAsia="Calibri" w:hAnsi="Verdana" w:cs="Calibri"/>
          <w:u w:val="single"/>
        </w:rPr>
        <w:t xml:space="preserve">                                  </w:t>
      </w:r>
    </w:p>
    <w:p w14:paraId="3C6B7C49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jc w:val="both"/>
        <w:rPr>
          <w:rFonts w:ascii="Verdana" w:eastAsia="Times New Roman" w:hAnsi="Verdana" w:cs="Times New Roman"/>
          <w:u w:val="single"/>
        </w:rPr>
      </w:pPr>
      <w:r w:rsidRPr="003C5F86">
        <w:rPr>
          <w:rFonts w:ascii="Verdana" w:eastAsia="Calibri" w:hAnsi="Verdana" w:cs="Calibri"/>
        </w:rPr>
        <w:t>Codice Fiscale:                                                     P.IVA:</w:t>
      </w:r>
      <w:r w:rsidRPr="003C5F86">
        <w:rPr>
          <w:rFonts w:ascii="Verdana" w:eastAsia="Times New Roman" w:hAnsi="Verdana" w:cs="Times New Roman"/>
          <w:u w:val="single"/>
        </w:rPr>
        <w:t xml:space="preserve">                                                                </w:t>
      </w:r>
    </w:p>
    <w:p w14:paraId="028BBDF0" w14:textId="77777777" w:rsidR="003C5F86" w:rsidRPr="003C5F86" w:rsidRDefault="003C5F86" w:rsidP="003C5F86">
      <w:pPr>
        <w:pStyle w:val="Normale2"/>
        <w:spacing w:before="120" w:after="120" w:line="240" w:lineRule="auto"/>
        <w:ind w:left="142" w:right="480"/>
        <w:jc w:val="both"/>
        <w:rPr>
          <w:rFonts w:ascii="Verdana" w:eastAsia="Times New Roman" w:hAnsi="Verdana" w:cs="Times New Roman"/>
          <w:u w:val="single"/>
        </w:rPr>
      </w:pPr>
      <w:r w:rsidRPr="003C5F86">
        <w:rPr>
          <w:rFonts w:ascii="Verdana" w:eastAsia="Calibri" w:hAnsi="Verdana" w:cs="Calibri"/>
        </w:rPr>
        <w:t>E-mail:                                                                   PEC:</w:t>
      </w:r>
      <w:r w:rsidRPr="003C5F86">
        <w:rPr>
          <w:rFonts w:ascii="Verdana" w:eastAsia="Calibri" w:hAnsi="Verdana" w:cs="Calibri"/>
          <w:u w:val="single"/>
        </w:rPr>
        <w:t xml:space="preserve">                                         </w:t>
      </w:r>
      <w:r w:rsidRPr="003C5F86">
        <w:rPr>
          <w:rFonts w:ascii="Verdana" w:eastAsia="Calibri" w:hAnsi="Verdana" w:cs="Calibri"/>
        </w:rPr>
        <w:t xml:space="preserve"> </w:t>
      </w:r>
      <w:r w:rsidRPr="003C5F86">
        <w:rPr>
          <w:rFonts w:ascii="Verdana" w:eastAsia="Calibri" w:hAnsi="Verdana" w:cs="Calibri"/>
          <w:u w:val="single"/>
        </w:rPr>
        <w:t xml:space="preserve">                                                          </w:t>
      </w:r>
      <w:r w:rsidRPr="003C5F86">
        <w:rPr>
          <w:rFonts w:ascii="Verdana" w:eastAsia="Times New Roman" w:hAnsi="Verdana" w:cs="Times New Roman"/>
          <w:u w:val="single"/>
        </w:rPr>
        <w:t xml:space="preserve">                                                                               </w:t>
      </w:r>
    </w:p>
    <w:p w14:paraId="46024341" w14:textId="77777777" w:rsidR="003C5F86" w:rsidRPr="003C5F86" w:rsidRDefault="003C5F86" w:rsidP="003C5F86">
      <w:pPr>
        <w:pStyle w:val="Normale2"/>
        <w:ind w:right="60"/>
        <w:jc w:val="both"/>
        <w:rPr>
          <w:rFonts w:ascii="Verdana" w:hAnsi="Verdana"/>
        </w:rPr>
      </w:pPr>
    </w:p>
    <w:p w14:paraId="5FDAEEC1" w14:textId="77777777" w:rsidR="003C5F86" w:rsidRPr="003C5F86" w:rsidRDefault="003C5F86" w:rsidP="003C5F86">
      <w:pPr>
        <w:pStyle w:val="Normale2"/>
        <w:jc w:val="center"/>
        <w:rPr>
          <w:rFonts w:ascii="Verdana" w:eastAsia="Times New Roman" w:hAnsi="Verdana" w:cs="Times New Roman"/>
        </w:rPr>
      </w:pPr>
      <w:r w:rsidRPr="003C5F86">
        <w:rPr>
          <w:rFonts w:ascii="Verdana" w:eastAsia="Times New Roman" w:hAnsi="Verdana" w:cs="Times New Roman"/>
        </w:rPr>
        <w:t xml:space="preserve"> </w:t>
      </w:r>
    </w:p>
    <w:p w14:paraId="6D06404C" w14:textId="77777777" w:rsidR="003C5F86" w:rsidRPr="003C5F86" w:rsidRDefault="003C5F86" w:rsidP="003C5F86">
      <w:pPr>
        <w:pStyle w:val="Normale2"/>
        <w:jc w:val="center"/>
        <w:rPr>
          <w:rFonts w:ascii="Verdana" w:hAnsi="Verdana"/>
        </w:rPr>
      </w:pPr>
      <w:r w:rsidRPr="003C5F86">
        <w:rPr>
          <w:rFonts w:ascii="Verdana" w:hAnsi="Verdana"/>
        </w:rPr>
        <w:t>DICHIARA</w:t>
      </w:r>
    </w:p>
    <w:p w14:paraId="23DD89D0" w14:textId="77777777" w:rsidR="003C5F86" w:rsidRPr="003C5F86" w:rsidRDefault="003C5F86" w:rsidP="00D624C3">
      <w:pPr>
        <w:pStyle w:val="Normale2"/>
        <w:spacing w:before="200"/>
        <w:ind w:right="-45"/>
        <w:jc w:val="both"/>
        <w:rPr>
          <w:rFonts w:ascii="Verdana" w:hAnsi="Verdana"/>
        </w:rPr>
      </w:pPr>
      <w:r w:rsidRPr="003C5F86">
        <w:rPr>
          <w:rFonts w:ascii="Verdana" w:hAnsi="Verdana"/>
        </w:rPr>
        <w:t>·</w:t>
      </w:r>
      <w:r w:rsidRPr="003C5F86">
        <w:rPr>
          <w:rFonts w:ascii="Verdana" w:eastAsia="Times New Roman" w:hAnsi="Verdana" w:cs="Times New Roman"/>
        </w:rPr>
        <w:t xml:space="preserve">   </w:t>
      </w:r>
      <w:r w:rsidRPr="003C5F86">
        <w:rPr>
          <w:rFonts w:ascii="Verdana" w:hAnsi="Verdana"/>
        </w:rPr>
        <w:t>L’inesistenza delle cause di esclusione alla partecipazione di bandi ad evidenza pubblica elencati nell’art. 80 del d.lgs.n.50/2016</w:t>
      </w:r>
    </w:p>
    <w:p w14:paraId="04FCC11D" w14:textId="77777777" w:rsidR="003C5F86" w:rsidRPr="003C5F86" w:rsidRDefault="003C5F86" w:rsidP="00D624C3">
      <w:pPr>
        <w:pStyle w:val="Normale2"/>
        <w:ind w:right="-45"/>
        <w:jc w:val="both"/>
        <w:rPr>
          <w:rFonts w:ascii="Verdana" w:hAnsi="Verdana"/>
        </w:rPr>
      </w:pPr>
      <w:r w:rsidRPr="003C5F86">
        <w:rPr>
          <w:rFonts w:ascii="Verdana" w:hAnsi="Verdana"/>
        </w:rPr>
        <w:t>·</w:t>
      </w:r>
      <w:r w:rsidRPr="003C5F86">
        <w:rPr>
          <w:rFonts w:ascii="Verdana" w:eastAsia="Times New Roman" w:hAnsi="Verdana" w:cs="Times New Roman"/>
        </w:rPr>
        <w:t xml:space="preserve">   </w:t>
      </w:r>
      <w:r w:rsidRPr="003C5F86">
        <w:rPr>
          <w:rFonts w:ascii="Verdana" w:hAnsi="Verdana"/>
        </w:rPr>
        <w:t>Di avere al suo interno risorse umane con competenze professionali adeguate a svolgere l’incarico.</w:t>
      </w:r>
    </w:p>
    <w:p w14:paraId="6F893320" w14:textId="77777777" w:rsidR="003C5F86" w:rsidRPr="003C5F86" w:rsidRDefault="003C5F86" w:rsidP="003C5F86">
      <w:pPr>
        <w:pStyle w:val="Normale2"/>
        <w:spacing w:before="160"/>
        <w:ind w:right="-40"/>
        <w:jc w:val="center"/>
        <w:rPr>
          <w:rFonts w:ascii="Verdana" w:hAnsi="Verdana"/>
        </w:rPr>
      </w:pPr>
    </w:p>
    <w:p w14:paraId="7D7B384D" w14:textId="77777777" w:rsidR="003C5F86" w:rsidRPr="003C5F86" w:rsidRDefault="003C5F86" w:rsidP="003C5F86">
      <w:pPr>
        <w:pStyle w:val="Normale2"/>
        <w:spacing w:before="160"/>
        <w:ind w:right="-40"/>
        <w:jc w:val="center"/>
        <w:rPr>
          <w:rFonts w:ascii="Verdana" w:hAnsi="Verdana"/>
        </w:rPr>
      </w:pPr>
      <w:r w:rsidRPr="003C5F86">
        <w:rPr>
          <w:rFonts w:ascii="Verdana" w:hAnsi="Verdana"/>
        </w:rPr>
        <w:t>CHIEDE</w:t>
      </w:r>
    </w:p>
    <w:p w14:paraId="7B2BCE8A" w14:textId="1C02031E" w:rsidR="003C5F86" w:rsidRPr="003C5F86" w:rsidRDefault="003C5F86" w:rsidP="00D624C3">
      <w:pPr>
        <w:pStyle w:val="Normale2"/>
        <w:spacing w:before="200"/>
        <w:ind w:right="-40"/>
        <w:jc w:val="both"/>
        <w:rPr>
          <w:rFonts w:ascii="Verdana" w:hAnsi="Verdana"/>
        </w:rPr>
      </w:pPr>
      <w:r w:rsidRPr="003C5F86">
        <w:rPr>
          <w:rFonts w:ascii="Verdana" w:hAnsi="Verdana"/>
          <w:b/>
        </w:rPr>
        <w:t xml:space="preserve">Di partecipare alla selezione prevista per il reclutamento di soggetti giuridici per realizzazione interventi formativi nel PON </w:t>
      </w:r>
      <w:r w:rsidRPr="003C5F86">
        <w:rPr>
          <w:rFonts w:ascii="Verdana" w:hAnsi="Verdana"/>
          <w:spacing w:val="-4"/>
          <w:w w:val="110"/>
        </w:rPr>
        <w:t>“</w:t>
      </w:r>
      <w:r w:rsidRPr="003C5F86">
        <w:rPr>
          <w:rFonts w:ascii="Verdana" w:eastAsiaTheme="minorHAnsi" w:hAnsi="Verdana"/>
        </w:rPr>
        <w:t>La scuola per noi: comunità di apprendimento e di</w:t>
      </w:r>
      <w:r w:rsidRPr="003C5F86">
        <w:rPr>
          <w:rFonts w:ascii="Verdana" w:hAnsi="Verdana"/>
        </w:rPr>
        <w:t xml:space="preserve"> </w:t>
      </w:r>
      <w:r w:rsidRPr="003C5F86">
        <w:rPr>
          <w:rFonts w:ascii="Verdana" w:eastAsiaTheme="minorHAnsi" w:hAnsi="Verdana"/>
        </w:rPr>
        <w:t>cultura</w:t>
      </w:r>
      <w:r w:rsidRPr="003C5F86">
        <w:rPr>
          <w:rFonts w:ascii="Verdana" w:hAnsi="Verdana"/>
          <w:spacing w:val="-3"/>
          <w:w w:val="110"/>
        </w:rPr>
        <w:t>”</w:t>
      </w:r>
      <w:r w:rsidRPr="003C5F86">
        <w:rPr>
          <w:rFonts w:ascii="Verdana" w:eastAsia="SimSun" w:hAnsi="Verdana"/>
          <w:color w:val="000000" w:themeColor="text1"/>
          <w:lang w:eastAsia="zh-CN"/>
        </w:rPr>
        <w:t xml:space="preserve"> </w:t>
      </w:r>
      <w:r w:rsidRPr="003C5F86">
        <w:rPr>
          <w:rFonts w:ascii="Verdana" w:hAnsi="Verdana"/>
        </w:rPr>
        <w:t>Codice identificativo progetto: 10.2.2A-FSEPON-PU-2017-291</w:t>
      </w:r>
    </w:p>
    <w:p w14:paraId="1CB760F6" w14:textId="0C4AF755" w:rsidR="003C5F86" w:rsidRPr="00D624C3" w:rsidRDefault="003C5F86" w:rsidP="003C5F86">
      <w:pPr>
        <w:pStyle w:val="Normale2"/>
        <w:spacing w:before="200"/>
        <w:rPr>
          <w:rFonts w:ascii="Verdana" w:eastAsia="Times New Roman" w:hAnsi="Verdana" w:cs="Times New Roman"/>
        </w:rPr>
      </w:pPr>
      <w:r w:rsidRPr="00D624C3">
        <w:rPr>
          <w:rFonts w:ascii="Verdana" w:hAnsi="Verdana"/>
        </w:rPr>
        <w:lastRenderedPageBreak/>
        <w:t>MODULO: “________________________________</w:t>
      </w:r>
      <w:r w:rsidRPr="00D624C3">
        <w:rPr>
          <w:rFonts w:ascii="Verdana" w:eastAsia="Times New Roman" w:hAnsi="Verdana" w:cs="Times New Roman"/>
        </w:rPr>
        <w:t xml:space="preserve">”                          </w:t>
      </w:r>
    </w:p>
    <w:p w14:paraId="420F7749" w14:textId="32FF377F" w:rsidR="003C5F86" w:rsidRPr="00D624C3" w:rsidRDefault="003C5F86" w:rsidP="003C5F86">
      <w:pPr>
        <w:pStyle w:val="Normale2"/>
        <w:spacing w:before="200"/>
        <w:rPr>
          <w:rFonts w:ascii="Verdana" w:eastAsia="Times New Roman" w:hAnsi="Verdana" w:cs="Times New Roman"/>
        </w:rPr>
      </w:pPr>
      <w:r w:rsidRPr="00D624C3">
        <w:rPr>
          <w:rFonts w:ascii="Verdana" w:hAnsi="Verdana"/>
        </w:rPr>
        <w:t>MODULO: “________________________________</w:t>
      </w:r>
      <w:r w:rsidRPr="00D624C3">
        <w:rPr>
          <w:rFonts w:ascii="Verdana" w:eastAsia="Times New Roman" w:hAnsi="Verdana" w:cs="Times New Roman"/>
        </w:rPr>
        <w:t xml:space="preserve">”                       </w:t>
      </w:r>
    </w:p>
    <w:p w14:paraId="66601504" w14:textId="0400BEC9" w:rsidR="003C5F86" w:rsidRPr="00D624C3" w:rsidRDefault="003C5F86" w:rsidP="00D624C3">
      <w:pPr>
        <w:pStyle w:val="Normale2"/>
        <w:spacing w:before="200"/>
        <w:rPr>
          <w:rFonts w:ascii="Verdana" w:eastAsia="Times New Roman" w:hAnsi="Verdana" w:cs="Times New Roman"/>
        </w:rPr>
      </w:pPr>
      <w:r w:rsidRPr="00D624C3">
        <w:rPr>
          <w:rFonts w:ascii="Verdana" w:hAnsi="Verdana"/>
        </w:rPr>
        <w:t>MODULO: “________________________________</w:t>
      </w:r>
      <w:r w:rsidRPr="00D624C3">
        <w:rPr>
          <w:rFonts w:ascii="Verdana" w:eastAsia="Times New Roman" w:hAnsi="Verdana" w:cs="Times New Roman"/>
        </w:rPr>
        <w:t xml:space="preserve">”                          </w:t>
      </w:r>
    </w:p>
    <w:p w14:paraId="6956FDF4" w14:textId="77777777" w:rsidR="003C5F86" w:rsidRPr="003C5F86" w:rsidRDefault="003C5F86" w:rsidP="003C5F86">
      <w:pPr>
        <w:pStyle w:val="Normale2"/>
        <w:spacing w:line="360" w:lineRule="auto"/>
        <w:rPr>
          <w:rFonts w:ascii="Verdana" w:hAnsi="Verdana"/>
        </w:rPr>
      </w:pPr>
    </w:p>
    <w:p w14:paraId="495962C4" w14:textId="77777777" w:rsidR="003C5F86" w:rsidRPr="003C5F86" w:rsidRDefault="003C5F86" w:rsidP="00D624C3">
      <w:pPr>
        <w:pStyle w:val="Normale2"/>
        <w:spacing w:line="360" w:lineRule="auto"/>
        <w:jc w:val="both"/>
        <w:rPr>
          <w:rFonts w:ascii="Verdana" w:hAnsi="Verdana"/>
        </w:rPr>
      </w:pPr>
      <w:r w:rsidRPr="003C5F86">
        <w:rPr>
          <w:rFonts w:ascii="Verdana" w:hAnsi="Verdana"/>
        </w:rPr>
        <w:t>Il/la sottoscritto/a, consapevole delle sanzioni penali richiamate dall’art. 76 del D.P.R. 445 del 28 dicembre 2000 per i casi dichiarazioni non veritiere, di formazione o uso di atti falsi</w:t>
      </w:r>
    </w:p>
    <w:p w14:paraId="052ECCFA" w14:textId="77777777" w:rsidR="003C5F86" w:rsidRPr="003C5F86" w:rsidRDefault="003C5F86" w:rsidP="00D624C3">
      <w:pPr>
        <w:pStyle w:val="Normale2"/>
        <w:jc w:val="both"/>
        <w:rPr>
          <w:rFonts w:ascii="Verdana" w:hAnsi="Verdana"/>
        </w:rPr>
      </w:pPr>
    </w:p>
    <w:p w14:paraId="6F7A4924" w14:textId="77777777" w:rsidR="003C5F86" w:rsidRPr="003C5F86" w:rsidRDefault="003C5F86" w:rsidP="00D624C3">
      <w:pPr>
        <w:pStyle w:val="Normale2"/>
        <w:jc w:val="both"/>
        <w:rPr>
          <w:rFonts w:ascii="Verdana" w:hAnsi="Verdana"/>
        </w:rPr>
      </w:pPr>
      <w:r w:rsidRPr="003C5F86">
        <w:rPr>
          <w:rFonts w:ascii="Verdana" w:hAnsi="Verdana"/>
        </w:rPr>
        <w:t>Allega:</w:t>
      </w:r>
    </w:p>
    <w:p w14:paraId="4154DE5E" w14:textId="2BA3C89D" w:rsidR="003C5F86" w:rsidRPr="003C5F86" w:rsidRDefault="003C5F86" w:rsidP="00D624C3">
      <w:pPr>
        <w:pStyle w:val="Normale2"/>
        <w:spacing w:before="40"/>
        <w:ind w:left="1220" w:hanging="360"/>
        <w:jc w:val="both"/>
        <w:rPr>
          <w:rFonts w:ascii="Verdana" w:hAnsi="Verdana"/>
        </w:rPr>
      </w:pPr>
      <w:r w:rsidRPr="003C5F86">
        <w:rPr>
          <w:rFonts w:ascii="Verdana" w:hAnsi="Verdana"/>
        </w:rPr>
        <w:t>1.</w:t>
      </w:r>
      <w:r w:rsidRPr="003C5F86">
        <w:rPr>
          <w:rFonts w:ascii="Verdana" w:eastAsia="Times New Roman" w:hAnsi="Verdana" w:cs="Times New Roman"/>
        </w:rPr>
        <w:t xml:space="preserve"> </w:t>
      </w:r>
      <w:r w:rsidRPr="003C5F86">
        <w:rPr>
          <w:rFonts w:ascii="Verdana" w:hAnsi="Verdana"/>
        </w:rPr>
        <w:t>Scheda di autovalutazione dei titoli e delle esperienze lavorative (all.2);</w:t>
      </w:r>
    </w:p>
    <w:p w14:paraId="6BB4ED20" w14:textId="77777777" w:rsidR="00D624C3" w:rsidRDefault="003C5F86" w:rsidP="00D624C3">
      <w:pPr>
        <w:pStyle w:val="Normale2"/>
        <w:spacing w:before="40"/>
        <w:ind w:left="1220" w:hanging="360"/>
        <w:jc w:val="both"/>
        <w:rPr>
          <w:rFonts w:ascii="Verdana" w:hAnsi="Verdana"/>
        </w:rPr>
      </w:pPr>
      <w:r w:rsidRPr="003C5F86">
        <w:rPr>
          <w:rFonts w:ascii="Verdana" w:hAnsi="Verdana"/>
        </w:rPr>
        <w:t>2.</w:t>
      </w:r>
      <w:r w:rsidRPr="003C5F86">
        <w:rPr>
          <w:rFonts w:ascii="Verdana" w:eastAsia="Times New Roman" w:hAnsi="Verdana" w:cs="Times New Roman"/>
        </w:rPr>
        <w:t xml:space="preserve"> </w:t>
      </w:r>
      <w:r w:rsidRPr="003C5F86">
        <w:rPr>
          <w:rFonts w:ascii="Verdana" w:hAnsi="Verdana"/>
        </w:rPr>
        <w:t>Dettagliato curriculum vitae e professionale dell’ente;</w:t>
      </w:r>
    </w:p>
    <w:p w14:paraId="0873E2CB" w14:textId="075A1DFB" w:rsidR="003C5F86" w:rsidRPr="003C5F86" w:rsidRDefault="00D624C3" w:rsidP="00D624C3">
      <w:pPr>
        <w:pStyle w:val="Normale2"/>
        <w:spacing w:before="40"/>
        <w:ind w:left="122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3C5F86" w:rsidRPr="003C5F86">
        <w:rPr>
          <w:rFonts w:ascii="Verdana" w:hAnsi="Verdana"/>
        </w:rPr>
        <w:t>Copia di un documento di identità in corso di validità del legale rappresentante.</w:t>
      </w:r>
    </w:p>
    <w:p w14:paraId="40828ED8" w14:textId="77777777" w:rsidR="00581821" w:rsidRDefault="00581821" w:rsidP="00D624C3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273CCE7F" w14:textId="77777777" w:rsidR="00D624C3" w:rsidRPr="003C5F86" w:rsidRDefault="00D624C3" w:rsidP="00D624C3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2E3E6694" w14:textId="287D9233" w:rsidR="00494EFD" w:rsidRPr="003C5F86" w:rsidRDefault="00D32AF4" w:rsidP="00D624C3">
      <w:pPr>
        <w:ind w:hanging="142"/>
        <w:jc w:val="both"/>
        <w:rPr>
          <w:rFonts w:ascii="Verdana" w:hAnsi="Verdana"/>
          <w:color w:val="000000"/>
          <w:sz w:val="22"/>
          <w:szCs w:val="22"/>
        </w:rPr>
      </w:pPr>
      <w:r w:rsidRPr="003C5F86">
        <w:rPr>
          <w:rFonts w:ascii="Verdana" w:hAnsi="Verdana"/>
          <w:color w:val="000000"/>
          <w:sz w:val="22"/>
          <w:szCs w:val="22"/>
        </w:rPr>
        <w:t>Data ___________________</w:t>
      </w:r>
      <w:r w:rsidR="00AE02F0" w:rsidRPr="003C5F86">
        <w:rPr>
          <w:rFonts w:ascii="Verdana" w:hAnsi="Verdana"/>
          <w:color w:val="000000"/>
          <w:sz w:val="22"/>
          <w:szCs w:val="22"/>
        </w:rPr>
        <w:tab/>
      </w:r>
      <w:r w:rsidR="00AE02F0" w:rsidRPr="003C5F86">
        <w:rPr>
          <w:rFonts w:ascii="Verdana" w:hAnsi="Verdana"/>
          <w:color w:val="000000"/>
          <w:sz w:val="22"/>
          <w:szCs w:val="22"/>
        </w:rPr>
        <w:tab/>
      </w:r>
      <w:r w:rsidR="00AE02F0" w:rsidRPr="003C5F86">
        <w:rPr>
          <w:rFonts w:ascii="Verdana" w:hAnsi="Verdana"/>
          <w:color w:val="000000"/>
          <w:sz w:val="22"/>
          <w:szCs w:val="22"/>
        </w:rPr>
        <w:tab/>
      </w:r>
      <w:r w:rsidR="00AE02F0" w:rsidRPr="003C5F86">
        <w:rPr>
          <w:rFonts w:ascii="Verdana" w:hAnsi="Verdana"/>
          <w:color w:val="000000"/>
          <w:sz w:val="22"/>
          <w:szCs w:val="22"/>
        </w:rPr>
        <w:tab/>
      </w:r>
      <w:r w:rsidR="00AE02F0" w:rsidRPr="003C5F86">
        <w:rPr>
          <w:rFonts w:ascii="Verdana" w:hAnsi="Verdana"/>
          <w:color w:val="000000"/>
          <w:sz w:val="22"/>
          <w:szCs w:val="22"/>
        </w:rPr>
        <w:tab/>
      </w:r>
      <w:r w:rsidR="00AE02F0" w:rsidRPr="003C5F86">
        <w:rPr>
          <w:rFonts w:ascii="Verdana" w:hAnsi="Verdana"/>
          <w:color w:val="000000"/>
          <w:sz w:val="22"/>
          <w:szCs w:val="22"/>
        </w:rPr>
        <w:tab/>
      </w:r>
    </w:p>
    <w:p w14:paraId="2AF1F7EF" w14:textId="3795B120" w:rsidR="00AE02F0" w:rsidRPr="003C5F86" w:rsidRDefault="003C5F86" w:rsidP="003C5F86">
      <w:pPr>
        <w:ind w:left="7513" w:hanging="142"/>
        <w:jc w:val="both"/>
        <w:rPr>
          <w:rFonts w:ascii="Verdana" w:hAnsi="Verdana"/>
          <w:color w:val="000000"/>
          <w:sz w:val="22"/>
          <w:szCs w:val="22"/>
        </w:rPr>
      </w:pPr>
      <w:r w:rsidRPr="003C5F86">
        <w:rPr>
          <w:rFonts w:ascii="Verdana" w:hAnsi="Verdana"/>
          <w:color w:val="000000"/>
          <w:sz w:val="22"/>
          <w:szCs w:val="22"/>
        </w:rPr>
        <w:t>FIRMA</w:t>
      </w:r>
    </w:p>
    <w:p w14:paraId="23B3CB47" w14:textId="0445667D" w:rsidR="003E1178" w:rsidRDefault="003E117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page"/>
      </w:r>
    </w:p>
    <w:p w14:paraId="20E93E35" w14:textId="5F132C60" w:rsidR="003E1178" w:rsidRPr="003C5F86" w:rsidRDefault="003E1178" w:rsidP="003E1178">
      <w:pPr>
        <w:ind w:right="-284"/>
        <w:jc w:val="right"/>
        <w:rPr>
          <w:rFonts w:ascii="Verdana" w:hAnsi="Verdana"/>
          <w:color w:val="000000"/>
          <w:sz w:val="22"/>
          <w:szCs w:val="22"/>
          <w:u w:val="single"/>
        </w:rPr>
      </w:pPr>
      <w:r w:rsidRPr="003C5F86">
        <w:rPr>
          <w:rFonts w:ascii="Verdana" w:hAnsi="Verdana"/>
          <w:color w:val="000000"/>
          <w:sz w:val="22"/>
          <w:szCs w:val="22"/>
          <w:u w:val="single"/>
        </w:rPr>
        <w:lastRenderedPageBreak/>
        <w:t xml:space="preserve">Allegato n. </w:t>
      </w:r>
      <w:r>
        <w:rPr>
          <w:rFonts w:ascii="Verdana" w:hAnsi="Verdana"/>
          <w:color w:val="000000"/>
          <w:sz w:val="22"/>
          <w:szCs w:val="22"/>
          <w:u w:val="single"/>
        </w:rPr>
        <w:t>2</w:t>
      </w:r>
      <w:r w:rsidRPr="003C5F86">
        <w:rPr>
          <w:rFonts w:ascii="Verdana" w:hAnsi="Verdana"/>
          <w:color w:val="000000"/>
          <w:sz w:val="22"/>
          <w:szCs w:val="22"/>
          <w:u w:val="single"/>
        </w:rPr>
        <w:t xml:space="preserve"> all’Avviso del 4.02.2019 avente protocollo n. 7</w:t>
      </w:r>
      <w:r w:rsidR="008825E8">
        <w:rPr>
          <w:rFonts w:ascii="Verdana" w:hAnsi="Verdana"/>
          <w:color w:val="000000"/>
          <w:sz w:val="22"/>
          <w:szCs w:val="22"/>
          <w:u w:val="single"/>
        </w:rPr>
        <w:t>31</w:t>
      </w:r>
      <w:bookmarkStart w:id="0" w:name="_GoBack"/>
      <w:bookmarkEnd w:id="0"/>
    </w:p>
    <w:p w14:paraId="2F044C13" w14:textId="77777777" w:rsidR="003E1178" w:rsidRDefault="003E1178" w:rsidP="003E1178">
      <w:pPr>
        <w:pStyle w:val="Normale2"/>
        <w:rPr>
          <w:b/>
          <w:i/>
          <w:sz w:val="27"/>
          <w:szCs w:val="27"/>
        </w:rPr>
      </w:pPr>
    </w:p>
    <w:p w14:paraId="1F321778" w14:textId="77777777" w:rsidR="003E1178" w:rsidRDefault="003E1178" w:rsidP="003E1178">
      <w:pPr>
        <w:pStyle w:val="Normale2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</w:p>
    <w:p w14:paraId="5FBB28B7" w14:textId="77777777" w:rsidR="003E1178" w:rsidRDefault="003E1178" w:rsidP="003E1178">
      <w:pPr>
        <w:pStyle w:val="Normale2"/>
        <w:spacing w:before="60"/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Tabella valutazione Titoli ed Esperienze Professionali</w:t>
      </w:r>
    </w:p>
    <w:p w14:paraId="2A15D151" w14:textId="77777777" w:rsidR="003E1178" w:rsidRDefault="003E1178" w:rsidP="003E1178">
      <w:pPr>
        <w:pStyle w:val="Normale2"/>
        <w:spacing w:before="40"/>
        <w:ind w:right="-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Soggetto giuridico: _________________</w:t>
      </w:r>
    </w:p>
    <w:p w14:paraId="220BEC4A" w14:textId="77777777" w:rsidR="003E1178" w:rsidRDefault="003E1178" w:rsidP="003E1178">
      <w:pPr>
        <w:pStyle w:val="Normale2"/>
        <w:spacing w:before="40"/>
        <w:ind w:left="2560" w:right="2226"/>
        <w:jc w:val="center"/>
        <w:rPr>
          <w:i/>
          <w:sz w:val="24"/>
          <w:szCs w:val="24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90"/>
        <w:gridCol w:w="2250"/>
        <w:gridCol w:w="2190"/>
      </w:tblGrid>
      <w:tr w:rsidR="003E1178" w14:paraId="0DDE2CCD" w14:textId="77777777" w:rsidTr="009E7504">
        <w:trPr>
          <w:trHeight w:val="84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A0E2" w14:textId="77777777" w:rsidR="003E1178" w:rsidRPr="006D047E" w:rsidRDefault="003E1178" w:rsidP="009E7504">
            <w:pPr>
              <w:pStyle w:val="Normale2"/>
              <w:spacing w:before="40"/>
              <w:ind w:left="100" w:right="40"/>
              <w:jc w:val="center"/>
              <w:rPr>
                <w:b/>
              </w:rPr>
            </w:pPr>
            <w:r w:rsidRPr="006D047E">
              <w:rPr>
                <w:b/>
              </w:rPr>
              <w:t>Valutazione titoli di studio e professionali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DB51" w14:textId="77777777" w:rsidR="003E1178" w:rsidRPr="006D047E" w:rsidRDefault="003E1178" w:rsidP="003E1178">
            <w:pPr>
              <w:pStyle w:val="Normale2"/>
              <w:spacing w:before="40"/>
              <w:jc w:val="center"/>
              <w:rPr>
                <w:b/>
              </w:rPr>
            </w:pPr>
            <w:r w:rsidRPr="006D047E">
              <w:rPr>
                <w:b/>
              </w:rPr>
              <w:t>Tot. Punti</w:t>
            </w:r>
          </w:p>
          <w:p w14:paraId="6E866467" w14:textId="77777777" w:rsidR="003E1178" w:rsidRPr="006D047E" w:rsidRDefault="003E1178" w:rsidP="003E1178">
            <w:pPr>
              <w:pStyle w:val="Normale2"/>
              <w:spacing w:before="40"/>
              <w:jc w:val="center"/>
              <w:rPr>
                <w:b/>
              </w:rPr>
            </w:pPr>
            <w:r w:rsidRPr="006D047E">
              <w:rPr>
                <w:b/>
              </w:rPr>
              <w:t>previsto dall’ente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32D" w14:textId="77777777" w:rsidR="003E1178" w:rsidRPr="006D047E" w:rsidRDefault="003E1178" w:rsidP="003E1178">
            <w:pPr>
              <w:pStyle w:val="Normale2"/>
              <w:spacing w:before="40"/>
              <w:jc w:val="center"/>
              <w:rPr>
                <w:b/>
              </w:rPr>
            </w:pPr>
            <w:r w:rsidRPr="006D047E">
              <w:rPr>
                <w:b/>
              </w:rPr>
              <w:t>Tot. Punti</w:t>
            </w:r>
          </w:p>
          <w:p w14:paraId="436ED495" w14:textId="77777777" w:rsidR="003E1178" w:rsidRPr="006D047E" w:rsidRDefault="003E1178" w:rsidP="003E1178">
            <w:pPr>
              <w:pStyle w:val="Normale2"/>
              <w:spacing w:before="40"/>
              <w:jc w:val="center"/>
              <w:rPr>
                <w:b/>
              </w:rPr>
            </w:pPr>
            <w:r w:rsidRPr="006D047E">
              <w:rPr>
                <w:b/>
              </w:rPr>
              <w:t>Punteggio attribuito</w:t>
            </w:r>
          </w:p>
        </w:tc>
      </w:tr>
      <w:tr w:rsidR="003E1178" w14:paraId="771F816A" w14:textId="77777777" w:rsidTr="009E7504">
        <w:trPr>
          <w:trHeight w:val="158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71B1" w14:textId="77777777" w:rsidR="003E1178" w:rsidRDefault="003E1178" w:rsidP="009E7504">
            <w:pPr>
              <w:pStyle w:val="Normale2"/>
              <w:spacing w:before="20"/>
              <w:ind w:left="340" w:right="200"/>
            </w:pPr>
            <w:r>
              <w:t>Esperienza professionale/didattica nell’ambito dell’area tematica di riferimento</w:t>
            </w:r>
          </w:p>
          <w:p w14:paraId="1E645775" w14:textId="4501DCED" w:rsidR="003E1178" w:rsidRPr="003E1178" w:rsidRDefault="003E1178" w:rsidP="003E1178">
            <w:pPr>
              <w:pStyle w:val="Normale2"/>
              <w:spacing w:line="319" w:lineRule="auto"/>
              <w:ind w:left="340"/>
            </w:pPr>
            <w:r>
              <w:t>Punti 1 per ogni esperienza - max: 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D5B6" w14:textId="77777777" w:rsidR="003E1178" w:rsidRPr="006D047E" w:rsidRDefault="003E1178" w:rsidP="009E7504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</w:t>
            </w:r>
          </w:p>
          <w:p w14:paraId="4BC24F0E" w14:textId="77777777" w:rsidR="003E1178" w:rsidRPr="006D047E" w:rsidRDefault="003E1178" w:rsidP="009E7504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</w:p>
          <w:p w14:paraId="785F9ECE" w14:textId="77777777" w:rsidR="003E1178" w:rsidRPr="006D047E" w:rsidRDefault="003E1178" w:rsidP="009E7504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330F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1178" w14:paraId="788EAE90" w14:textId="77777777" w:rsidTr="009E7504">
        <w:trPr>
          <w:trHeight w:val="172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BDD7" w14:textId="77777777" w:rsidR="003E1178" w:rsidRDefault="003E1178" w:rsidP="009E7504">
            <w:pPr>
              <w:pStyle w:val="Normale2"/>
              <w:spacing w:before="60"/>
              <w:ind w:left="340" w:right="280"/>
              <w:jc w:val="both"/>
            </w:pPr>
            <w:r>
              <w:t xml:space="preserve">Esperienza nell’ambito di percorsi formativi con i minori della scuola del primo ciclo </w:t>
            </w:r>
          </w:p>
          <w:p w14:paraId="2537D940" w14:textId="5D32B9AF" w:rsidR="003E1178" w:rsidRPr="003E1178" w:rsidRDefault="003E1178" w:rsidP="003E1178">
            <w:pPr>
              <w:pStyle w:val="Normale2"/>
              <w:spacing w:line="318" w:lineRule="auto"/>
              <w:ind w:left="340"/>
              <w:jc w:val="both"/>
            </w:pPr>
            <w:r>
              <w:t>Punti 1 per ogni esperienza - max: 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28DD" w14:textId="77777777" w:rsidR="003E1178" w:rsidRPr="006D047E" w:rsidRDefault="003E1178" w:rsidP="009E7504">
            <w:pPr>
              <w:pStyle w:val="Normale2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  <w:p w14:paraId="1DAAA478" w14:textId="77777777" w:rsidR="003E1178" w:rsidRPr="006D047E" w:rsidRDefault="003E1178" w:rsidP="009E7504">
            <w:pPr>
              <w:pStyle w:val="Normale2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</w:p>
          <w:p w14:paraId="36743E93" w14:textId="77777777" w:rsidR="003E1178" w:rsidRPr="006D047E" w:rsidRDefault="003E1178" w:rsidP="009E7504">
            <w:pPr>
              <w:pStyle w:val="Normale2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62F9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1178" w14:paraId="1677D7F1" w14:textId="77777777" w:rsidTr="009E7504">
        <w:trPr>
          <w:trHeight w:val="138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CECA" w14:textId="77777777" w:rsidR="003E1178" w:rsidRDefault="003E1178" w:rsidP="009E7504">
            <w:pPr>
              <w:pStyle w:val="Normale2"/>
              <w:spacing w:before="60"/>
              <w:ind w:left="340" w:right="280"/>
              <w:jc w:val="both"/>
            </w:pPr>
            <w:r>
              <w:t>Precedenti collaborazioni con l’Istituto valutate  positivamente</w:t>
            </w:r>
          </w:p>
          <w:p w14:paraId="58839648" w14:textId="6CE1CCA8" w:rsidR="003E1178" w:rsidRDefault="003E1178" w:rsidP="003E1178">
            <w:pPr>
              <w:pStyle w:val="Normale2"/>
              <w:spacing w:line="318" w:lineRule="auto"/>
              <w:ind w:left="340"/>
              <w:jc w:val="both"/>
            </w:pPr>
            <w:r>
              <w:t>Punti 0,5 per ogni esperienza - max 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2BBC" w14:textId="77777777" w:rsidR="003E1178" w:rsidRPr="006D047E" w:rsidRDefault="003E1178" w:rsidP="009E7504">
            <w:pPr>
              <w:pStyle w:val="Normale2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  <w:p w14:paraId="057FB480" w14:textId="77777777" w:rsidR="003E1178" w:rsidRPr="006D047E" w:rsidRDefault="003E1178" w:rsidP="009E7504">
            <w:pPr>
              <w:pStyle w:val="Normale2"/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46E1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1178" w14:paraId="1C427C3A" w14:textId="77777777" w:rsidTr="009E7504">
        <w:trPr>
          <w:trHeight w:val="116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06DB" w14:textId="77777777" w:rsidR="003E1178" w:rsidRDefault="003E1178" w:rsidP="009E7504">
            <w:pPr>
              <w:pStyle w:val="Normale2"/>
              <w:spacing w:before="60"/>
              <w:ind w:right="280"/>
              <w:jc w:val="both"/>
            </w:pPr>
            <w:r>
              <w:t xml:space="preserve">      Altre referenze scolastiche</w:t>
            </w:r>
          </w:p>
          <w:p w14:paraId="4C7B1E3A" w14:textId="081CCDD3" w:rsidR="003E1178" w:rsidRPr="003E1178" w:rsidRDefault="003E1178" w:rsidP="003E1178">
            <w:pPr>
              <w:pStyle w:val="Normale2"/>
              <w:spacing w:line="318" w:lineRule="auto"/>
              <w:ind w:left="340"/>
              <w:jc w:val="both"/>
            </w:pPr>
            <w:r>
              <w:t>Punti 0,5 per ogni esperienza - max 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7854" w14:textId="77777777" w:rsidR="003E1178" w:rsidRPr="006D047E" w:rsidRDefault="003E1178" w:rsidP="009E7504">
            <w:pPr>
              <w:pStyle w:val="Normale2"/>
              <w:spacing w:before="40"/>
              <w:ind w:right="-85"/>
              <w:rPr>
                <w:i/>
                <w:sz w:val="24"/>
                <w:szCs w:val="24"/>
              </w:rPr>
            </w:pPr>
          </w:p>
          <w:p w14:paraId="796BFF83" w14:textId="77777777" w:rsidR="003E1178" w:rsidRPr="006D047E" w:rsidRDefault="003E1178" w:rsidP="009E7504">
            <w:pPr>
              <w:pStyle w:val="Normale2"/>
              <w:spacing w:before="40"/>
              <w:ind w:right="-85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BFE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1178" w14:paraId="78B2F0C0" w14:textId="77777777" w:rsidTr="009E7504">
        <w:trPr>
          <w:trHeight w:val="122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8574" w14:textId="77777777" w:rsidR="003E1178" w:rsidRDefault="003E1178" w:rsidP="009E7504">
            <w:pPr>
              <w:pStyle w:val="Normale2"/>
              <w:spacing w:before="60"/>
              <w:ind w:left="340" w:right="280"/>
              <w:jc w:val="both"/>
            </w:pPr>
          </w:p>
          <w:p w14:paraId="6BA07872" w14:textId="77777777" w:rsidR="003E1178" w:rsidRDefault="003E1178" w:rsidP="009E7504">
            <w:pPr>
              <w:pStyle w:val="Normale2"/>
              <w:spacing w:before="60"/>
              <w:ind w:left="340" w:right="280"/>
              <w:jc w:val="both"/>
            </w:pPr>
            <w:r>
              <w:t xml:space="preserve">Proposta progettuale - max: 20 </w:t>
            </w:r>
          </w:p>
          <w:p w14:paraId="0639AE4B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36E7" w14:textId="77777777" w:rsidR="003E1178" w:rsidRPr="006D047E" w:rsidRDefault="003E1178" w:rsidP="009E7504">
            <w:pPr>
              <w:pStyle w:val="Normale2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  <w:p w14:paraId="4DA73CF2" w14:textId="77777777" w:rsidR="003E1178" w:rsidRPr="006D047E" w:rsidRDefault="003E1178" w:rsidP="009E7504">
            <w:pPr>
              <w:pStyle w:val="Normale2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E1AA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1178" w14:paraId="5B1348AD" w14:textId="77777777" w:rsidTr="009E7504">
        <w:trPr>
          <w:trHeight w:val="607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E639" w14:textId="77777777" w:rsidR="003E1178" w:rsidRPr="006D047E" w:rsidRDefault="003E1178" w:rsidP="009E7504">
            <w:pPr>
              <w:pStyle w:val="Normale2"/>
              <w:spacing w:before="40"/>
              <w:ind w:left="100" w:right="85"/>
              <w:jc w:val="center"/>
              <w:rPr>
                <w:b/>
                <w:i/>
                <w:sz w:val="24"/>
                <w:szCs w:val="24"/>
              </w:rPr>
            </w:pPr>
            <w:r w:rsidRPr="006D047E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BE8C" w14:textId="77777777" w:rsidR="003E1178" w:rsidRPr="006D047E" w:rsidRDefault="003E1178" w:rsidP="009E7504">
            <w:pPr>
              <w:pStyle w:val="Normale2"/>
              <w:spacing w:before="40"/>
              <w:ind w:left="100" w:right="400"/>
              <w:jc w:val="center"/>
              <w:rPr>
                <w:b/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048" w14:textId="77777777" w:rsidR="003E1178" w:rsidRPr="006D047E" w:rsidRDefault="003E1178" w:rsidP="009E7504">
            <w:pPr>
              <w:pStyle w:val="Normale2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0DD7EBB1" w14:textId="77777777" w:rsidR="003E1178" w:rsidRDefault="003E1178" w:rsidP="003E1178">
      <w:pPr>
        <w:pStyle w:val="Normale2"/>
        <w:spacing w:before="60" w:line="362" w:lineRule="auto"/>
        <w:rPr>
          <w:b/>
        </w:rPr>
      </w:pPr>
      <w:r>
        <w:rPr>
          <w:b/>
        </w:rPr>
        <w:t xml:space="preserve"> </w:t>
      </w:r>
    </w:p>
    <w:p w14:paraId="2F79ACC9" w14:textId="77777777" w:rsidR="003E1178" w:rsidRDefault="003E1178" w:rsidP="003E1178">
      <w:pPr>
        <w:pStyle w:val="Normale2"/>
        <w:spacing w:before="60" w:line="362" w:lineRule="auto"/>
        <w:rPr>
          <w:b/>
          <w:sz w:val="15"/>
          <w:szCs w:val="15"/>
        </w:rPr>
      </w:pPr>
      <w:r>
        <w:rPr>
          <w:b/>
        </w:rPr>
        <w:t xml:space="preserve">Data: </w:t>
      </w:r>
      <w:r>
        <w:t>__/__/_____</w:t>
      </w:r>
    </w:p>
    <w:p w14:paraId="75796CEC" w14:textId="77777777" w:rsidR="003E1178" w:rsidRPr="003C5F86" w:rsidRDefault="003E1178" w:rsidP="003E1178">
      <w:pPr>
        <w:ind w:hanging="142"/>
        <w:jc w:val="center"/>
        <w:rPr>
          <w:rFonts w:ascii="Verdana" w:hAnsi="Verdana"/>
          <w:color w:val="000000"/>
          <w:sz w:val="22"/>
          <w:szCs w:val="22"/>
        </w:rPr>
      </w:pPr>
    </w:p>
    <w:sectPr w:rsidR="003E1178" w:rsidRPr="003C5F86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DE35" w14:textId="77777777" w:rsidR="00415246" w:rsidRDefault="00415246" w:rsidP="00AE02F0">
      <w:r>
        <w:separator/>
      </w:r>
    </w:p>
  </w:endnote>
  <w:endnote w:type="continuationSeparator" w:id="0">
    <w:p w14:paraId="2B022AB8" w14:textId="77777777" w:rsidR="00415246" w:rsidRDefault="00415246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EA2E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178">
      <w:rPr>
        <w:noProof/>
      </w:rPr>
      <w:t>1</w:t>
    </w:r>
    <w:r>
      <w:fldChar w:fldCharType="end"/>
    </w:r>
  </w:p>
  <w:p w14:paraId="3262D1A2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61CD" w14:textId="77777777" w:rsidR="00415246" w:rsidRDefault="00415246" w:rsidP="00AE02F0">
      <w:r>
        <w:separator/>
      </w:r>
    </w:p>
  </w:footnote>
  <w:footnote w:type="continuationSeparator" w:id="0">
    <w:p w14:paraId="15459B07" w14:textId="77777777" w:rsidR="00415246" w:rsidRDefault="00415246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1.7pt;height:189.9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2EFF"/>
    <w:rsid w:val="00027CAA"/>
    <w:rsid w:val="00041872"/>
    <w:rsid w:val="00063FC2"/>
    <w:rsid w:val="00072A62"/>
    <w:rsid w:val="00092ED5"/>
    <w:rsid w:val="000C15EE"/>
    <w:rsid w:val="000F5E06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F3076"/>
    <w:rsid w:val="002063D0"/>
    <w:rsid w:val="00243FAC"/>
    <w:rsid w:val="00244178"/>
    <w:rsid w:val="0024475C"/>
    <w:rsid w:val="00250DCB"/>
    <w:rsid w:val="002652AC"/>
    <w:rsid w:val="00265824"/>
    <w:rsid w:val="002B42DC"/>
    <w:rsid w:val="002D50D2"/>
    <w:rsid w:val="002E07AB"/>
    <w:rsid w:val="003034A1"/>
    <w:rsid w:val="00316C8C"/>
    <w:rsid w:val="00321111"/>
    <w:rsid w:val="003218F8"/>
    <w:rsid w:val="003373F4"/>
    <w:rsid w:val="00340C8C"/>
    <w:rsid w:val="0036583B"/>
    <w:rsid w:val="00367707"/>
    <w:rsid w:val="003A175B"/>
    <w:rsid w:val="003C15AE"/>
    <w:rsid w:val="003C5F86"/>
    <w:rsid w:val="003E1178"/>
    <w:rsid w:val="003E332D"/>
    <w:rsid w:val="004123B1"/>
    <w:rsid w:val="00415246"/>
    <w:rsid w:val="00421067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D4850"/>
    <w:rsid w:val="005E4213"/>
    <w:rsid w:val="005E735E"/>
    <w:rsid w:val="005F0873"/>
    <w:rsid w:val="005F3128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B75A8"/>
    <w:rsid w:val="007C7785"/>
    <w:rsid w:val="007C7C0C"/>
    <w:rsid w:val="007D259F"/>
    <w:rsid w:val="007D2A93"/>
    <w:rsid w:val="007D591A"/>
    <w:rsid w:val="007E3107"/>
    <w:rsid w:val="007E33E1"/>
    <w:rsid w:val="007E552F"/>
    <w:rsid w:val="007E6C06"/>
    <w:rsid w:val="00815452"/>
    <w:rsid w:val="00832937"/>
    <w:rsid w:val="0084384A"/>
    <w:rsid w:val="00852A54"/>
    <w:rsid w:val="0086135B"/>
    <w:rsid w:val="008825E8"/>
    <w:rsid w:val="00896CDF"/>
    <w:rsid w:val="00896D39"/>
    <w:rsid w:val="008A17FF"/>
    <w:rsid w:val="008E4C71"/>
    <w:rsid w:val="008F053C"/>
    <w:rsid w:val="00907213"/>
    <w:rsid w:val="00943EFD"/>
    <w:rsid w:val="009D18A2"/>
    <w:rsid w:val="009D367C"/>
    <w:rsid w:val="009D5652"/>
    <w:rsid w:val="009E2952"/>
    <w:rsid w:val="009E7D40"/>
    <w:rsid w:val="00A275F4"/>
    <w:rsid w:val="00A32F81"/>
    <w:rsid w:val="00A42471"/>
    <w:rsid w:val="00A50DFC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30CB3"/>
    <w:rsid w:val="00B6289D"/>
    <w:rsid w:val="00B80931"/>
    <w:rsid w:val="00B84A4D"/>
    <w:rsid w:val="00B9337D"/>
    <w:rsid w:val="00BA342C"/>
    <w:rsid w:val="00BE091A"/>
    <w:rsid w:val="00BE6791"/>
    <w:rsid w:val="00C25F5D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D0236A"/>
    <w:rsid w:val="00D04C6E"/>
    <w:rsid w:val="00D1725A"/>
    <w:rsid w:val="00D2770B"/>
    <w:rsid w:val="00D32AF4"/>
    <w:rsid w:val="00D3404D"/>
    <w:rsid w:val="00D40CAD"/>
    <w:rsid w:val="00D624C3"/>
    <w:rsid w:val="00D66D3B"/>
    <w:rsid w:val="00D7021A"/>
    <w:rsid w:val="00D9240B"/>
    <w:rsid w:val="00D950AB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C0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paragraph" w:customStyle="1" w:styleId="Normale2">
    <w:name w:val="Normale2"/>
    <w:rsid w:val="003C5F86"/>
    <w:pPr>
      <w:spacing w:line="276" w:lineRule="auto"/>
    </w:pPr>
    <w:rPr>
      <w:rFonts w:ascii="Arial" w:eastAsia="Arial" w:hAnsi="Arial" w:cs="Arial"/>
      <w:sz w:val="22"/>
      <w:szCs w:val="22"/>
      <w:lang w:val="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4488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Alba Decataldo</cp:lastModifiedBy>
  <cp:revision>6</cp:revision>
  <cp:lastPrinted>2017-11-21T13:57:00Z</cp:lastPrinted>
  <dcterms:created xsi:type="dcterms:W3CDTF">2019-02-03T22:02:00Z</dcterms:created>
  <dcterms:modified xsi:type="dcterms:W3CDTF">2019-02-04T07:38:00Z</dcterms:modified>
</cp:coreProperties>
</file>